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0C" w:rsidRDefault="005C010C">
      <w:pPr>
        <w:pStyle w:val="ConsPlusNormal"/>
        <w:jc w:val="both"/>
      </w:pPr>
    </w:p>
    <w:p w:rsidR="005C010C" w:rsidRDefault="005C010C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5C010C" w:rsidRDefault="005C010C">
      <w:pPr>
        <w:pStyle w:val="ConsPlusTitle"/>
        <w:jc w:val="center"/>
      </w:pPr>
    </w:p>
    <w:p w:rsidR="005C010C" w:rsidRDefault="005C010C">
      <w:pPr>
        <w:pStyle w:val="ConsPlusTitle"/>
        <w:jc w:val="center"/>
      </w:pPr>
      <w:r>
        <w:t>РЕШЕНИЕ XXXI СЕССИИ</w:t>
      </w:r>
    </w:p>
    <w:p w:rsidR="005C010C" w:rsidRDefault="005C010C">
      <w:pPr>
        <w:pStyle w:val="ConsPlusTitle"/>
        <w:jc w:val="center"/>
      </w:pPr>
      <w:r>
        <w:t>от 3 июля 2008 г. N 602-IV</w:t>
      </w:r>
    </w:p>
    <w:p w:rsidR="005C010C" w:rsidRDefault="005C010C">
      <w:pPr>
        <w:pStyle w:val="ConsPlusTitle"/>
        <w:jc w:val="center"/>
      </w:pPr>
    </w:p>
    <w:p w:rsidR="005C010C" w:rsidRDefault="005C010C">
      <w:pPr>
        <w:pStyle w:val="ConsPlusTitle"/>
        <w:jc w:val="center"/>
      </w:pPr>
      <w:r>
        <w:t>О ПОРЯДКЕ ПРЕДОСТАВЛЕНИЯ ЕЖЕГОДНОГО</w:t>
      </w:r>
    </w:p>
    <w:p w:rsidR="005C010C" w:rsidRDefault="005C010C">
      <w:pPr>
        <w:pStyle w:val="ConsPlusTitle"/>
        <w:jc w:val="center"/>
      </w:pPr>
      <w:r>
        <w:t>ДОПОЛНИТЕЛЬНОГО ОПЛАЧИВАЕМОГО ОТПУСКА ЛИЦАМ,</w:t>
      </w:r>
    </w:p>
    <w:p w:rsidR="005C010C" w:rsidRDefault="005C010C">
      <w:pPr>
        <w:pStyle w:val="ConsPlusTitle"/>
        <w:jc w:val="center"/>
      </w:pPr>
      <w:proofErr w:type="gramStart"/>
      <w:r>
        <w:t>ЗАМЕЩАЮЩИМ</w:t>
      </w:r>
      <w:proofErr w:type="gramEnd"/>
      <w:r>
        <w:t xml:space="preserve"> ВЫБОРНЫЕ МУНИЦИПАЛЬНЫЕ ДОЛЖНОСТИ</w:t>
      </w:r>
    </w:p>
    <w:p w:rsidR="005C010C" w:rsidRDefault="005C010C">
      <w:pPr>
        <w:pStyle w:val="ConsPlusTitle"/>
        <w:jc w:val="center"/>
      </w:pPr>
      <w:r>
        <w:t>И ДОЛЖНОСТИ МУНИЦИПАЛЬНОЙ СЛУЖБЫ</w:t>
      </w:r>
    </w:p>
    <w:p w:rsidR="005C010C" w:rsidRDefault="005C010C">
      <w:pPr>
        <w:pStyle w:val="ConsPlusTitle"/>
        <w:jc w:val="center"/>
      </w:pPr>
      <w:r>
        <w:t>В ГОРОДСКОМ ОКРУГЕ "ГОРОД ЙОШКАР-ОЛА",</w:t>
      </w:r>
    </w:p>
    <w:p w:rsidR="005C010C" w:rsidRDefault="005C010C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НЕНОРМИРОВАННЫЙ РАБОЧИЙ ДЕНЬ</w:t>
      </w:r>
    </w:p>
    <w:p w:rsidR="005C010C" w:rsidRDefault="005C010C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  <w:proofErr w:type="gramEnd"/>
    </w:p>
    <w:p w:rsidR="005C010C" w:rsidRDefault="005C010C">
      <w:pPr>
        <w:pStyle w:val="ConsPlusNormal"/>
        <w:jc w:val="center"/>
      </w:pPr>
      <w:proofErr w:type="gramStart"/>
      <w:r>
        <w:t>"Город Йошкар-Ола" от 22.04.2015 N 147-VI)</w:t>
      </w:r>
      <w:proofErr w:type="gramEnd"/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101</w:t>
        </w:r>
      </w:hyperlink>
      <w:r>
        <w:t xml:space="preserve">, </w:t>
      </w:r>
      <w:hyperlink r:id="rId6" w:history="1">
        <w:r>
          <w:rPr>
            <w:color w:val="0000FF"/>
          </w:rPr>
          <w:t>116</w:t>
        </w:r>
      </w:hyperlink>
      <w:r>
        <w:t xml:space="preserve">, </w:t>
      </w:r>
      <w:hyperlink r:id="rId7" w:history="1">
        <w:r>
          <w:rPr>
            <w:color w:val="0000FF"/>
          </w:rPr>
          <w:t>119</w:t>
        </w:r>
      </w:hyperlink>
      <w:r>
        <w:t xml:space="preserve">, </w:t>
      </w:r>
      <w:hyperlink r:id="rId8" w:history="1">
        <w:r>
          <w:rPr>
            <w:color w:val="0000FF"/>
          </w:rPr>
          <w:t>120</w:t>
        </w:r>
      </w:hyperlink>
      <w:r>
        <w:t xml:space="preserve"> Трудового кодекса Российской Федерации, </w:t>
      </w:r>
      <w:hyperlink r:id="rId9" w:history="1">
        <w:r>
          <w:rPr>
            <w:color w:val="0000FF"/>
          </w:rPr>
          <w:t>статьей 21</w:t>
        </w:r>
      </w:hyperlink>
      <w:r>
        <w:t xml:space="preserve"> Федерального закона от 2 марта 2007 года N 25-ФЗ "О муниципальной службе в Российской Федерации", в целях обеспечения социальных гарантий лицам, замещающим выборные муниципальные должности и должности муниципальной службы в городском округе "Город Йошкар-Ола", за дополнительную нагрузку, связанную с выполнением служебных функций за пределами нормальной продолжительности</w:t>
      </w:r>
      <w:proofErr w:type="gramEnd"/>
      <w:r>
        <w:t xml:space="preserve"> служебного времени, Собрание депутатов городского округа "Город Йошкар-Ола" решило:</w:t>
      </w:r>
    </w:p>
    <w:p w:rsidR="005C010C" w:rsidRDefault="005C010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ежегодного дополнительного оплачиваемого отпуска лицам, замещающим выборные муниципальные должности и должности муниципальной службы в городском округе "Город Йошкар-Ола", имеющим ненормированный рабочий день.</w:t>
      </w:r>
    </w:p>
    <w:p w:rsidR="005C010C" w:rsidRDefault="005C010C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5C010C" w:rsidRDefault="005C010C">
      <w:pPr>
        <w:pStyle w:val="ConsPlusNormal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C010C" w:rsidRDefault="005C010C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(Д.Н.Куклин).</w:t>
      </w: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right"/>
      </w:pPr>
      <w:r>
        <w:t>Глава</w:t>
      </w:r>
    </w:p>
    <w:p w:rsidR="005C010C" w:rsidRDefault="005C010C">
      <w:pPr>
        <w:pStyle w:val="ConsPlusNormal"/>
        <w:jc w:val="right"/>
      </w:pPr>
      <w:r>
        <w:t>городского округа</w:t>
      </w:r>
    </w:p>
    <w:p w:rsidR="005C010C" w:rsidRDefault="005C010C">
      <w:pPr>
        <w:pStyle w:val="ConsPlusNormal"/>
        <w:jc w:val="right"/>
      </w:pPr>
      <w:r>
        <w:t>"Город Йошкар-Ола"</w:t>
      </w:r>
    </w:p>
    <w:p w:rsidR="005C010C" w:rsidRDefault="005C010C">
      <w:pPr>
        <w:pStyle w:val="ConsPlusNormal"/>
        <w:jc w:val="right"/>
      </w:pPr>
      <w:r>
        <w:t>Л.ОЖИГАНОВ</w:t>
      </w: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right"/>
      </w:pPr>
      <w:r>
        <w:t>Утвержден</w:t>
      </w:r>
    </w:p>
    <w:p w:rsidR="005C010C" w:rsidRDefault="005C010C">
      <w:pPr>
        <w:pStyle w:val="ConsPlusNormal"/>
        <w:jc w:val="right"/>
      </w:pPr>
      <w:r>
        <w:t>решением</w:t>
      </w:r>
    </w:p>
    <w:p w:rsidR="005C010C" w:rsidRDefault="005C010C">
      <w:pPr>
        <w:pStyle w:val="ConsPlusNormal"/>
        <w:jc w:val="right"/>
      </w:pPr>
      <w:r>
        <w:t>Собрания депутатов</w:t>
      </w:r>
    </w:p>
    <w:p w:rsidR="005C010C" w:rsidRDefault="005C010C">
      <w:pPr>
        <w:pStyle w:val="ConsPlusNormal"/>
        <w:jc w:val="right"/>
      </w:pPr>
      <w:r>
        <w:t>городского округа</w:t>
      </w:r>
    </w:p>
    <w:p w:rsidR="005C010C" w:rsidRDefault="005C010C">
      <w:pPr>
        <w:pStyle w:val="ConsPlusNormal"/>
        <w:jc w:val="right"/>
      </w:pPr>
      <w:r>
        <w:t>"Город Йошкар-Ола"</w:t>
      </w:r>
    </w:p>
    <w:p w:rsidR="005C010C" w:rsidRDefault="005C010C">
      <w:pPr>
        <w:pStyle w:val="ConsPlusNormal"/>
        <w:jc w:val="right"/>
      </w:pPr>
      <w:r>
        <w:t>от 3 июля 2008 г. N 602-IV</w:t>
      </w: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Title"/>
        <w:jc w:val="center"/>
      </w:pPr>
      <w:bookmarkStart w:id="0" w:name="P37"/>
      <w:bookmarkEnd w:id="0"/>
      <w:r>
        <w:t>ПОРЯДОК</w:t>
      </w:r>
    </w:p>
    <w:p w:rsidR="005C010C" w:rsidRDefault="005C010C">
      <w:pPr>
        <w:pStyle w:val="ConsPlusTitle"/>
        <w:jc w:val="center"/>
      </w:pPr>
      <w:r>
        <w:t>ПРЕДОСТАВЛЕНИЯ ЕЖЕГОДНОГО ДОПОЛНИТЕЛЬНОГО ОПЛАЧИВАЕМОГО</w:t>
      </w:r>
    </w:p>
    <w:p w:rsidR="005C010C" w:rsidRDefault="005C010C">
      <w:pPr>
        <w:pStyle w:val="ConsPlusTitle"/>
        <w:jc w:val="center"/>
      </w:pPr>
      <w:r>
        <w:t>ОТПУСКА ЛИЦАМ, ЗАМЕЩАЮЩИМ ВЫБОРНЫЕ МУНИЦИПАЛЬНЫЕ ДОЛЖНОСТИ</w:t>
      </w:r>
    </w:p>
    <w:p w:rsidR="005C010C" w:rsidRDefault="005C010C">
      <w:pPr>
        <w:pStyle w:val="ConsPlusTitle"/>
        <w:jc w:val="center"/>
      </w:pPr>
      <w:r>
        <w:t>И ДОЛЖНОСТИ МУНИЦИПАЛЬНОЙ СЛУЖБЫ В ГОРОДСКОМ ОКРУГЕ</w:t>
      </w:r>
    </w:p>
    <w:p w:rsidR="005C010C" w:rsidRDefault="005C010C">
      <w:pPr>
        <w:pStyle w:val="ConsPlusTitle"/>
        <w:jc w:val="center"/>
      </w:pPr>
      <w:r>
        <w:t xml:space="preserve">"ГОРОД ЙОШКАР-ОЛА", </w:t>
      </w:r>
      <w:proofErr w:type="gramStart"/>
      <w:r>
        <w:t>ИМЕЮЩИМ</w:t>
      </w:r>
      <w:proofErr w:type="gramEnd"/>
      <w:r>
        <w:t xml:space="preserve"> НЕНОРМИРОВАННЫЙ РАБОЧИЙ ДЕНЬ</w:t>
      </w:r>
    </w:p>
    <w:p w:rsidR="005C010C" w:rsidRDefault="005C010C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  <w:proofErr w:type="gramEnd"/>
    </w:p>
    <w:p w:rsidR="005C010C" w:rsidRDefault="005C010C">
      <w:pPr>
        <w:pStyle w:val="ConsPlusNormal"/>
        <w:jc w:val="center"/>
      </w:pPr>
      <w:proofErr w:type="gramStart"/>
      <w:r>
        <w:t>"Город Йошкар-Ола" от 22.04.2015 N 147-VI)</w:t>
      </w:r>
      <w:proofErr w:type="gramEnd"/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ненормированный рабочий день представляет собой особый режим профессиональной служебной деятельности, в соответствии с которым лица, замещающие должности муниципальной службы (далее - муниципальные служащие) в городском округе "Город Йошкар-Ола", могут по распоряжению представителя нанимателя при необходимости эпизодически привлекаться к исполнению своих должностных обязанностей за пределами нормальной продолжительности рабочего времени.</w:t>
      </w:r>
      <w:proofErr w:type="gramEnd"/>
    </w:p>
    <w:p w:rsidR="005C010C" w:rsidRDefault="005C010C">
      <w:pPr>
        <w:pStyle w:val="ConsPlusNormal"/>
        <w:ind w:firstLine="540"/>
        <w:jc w:val="both"/>
      </w:pPr>
      <w:r>
        <w:t>2. Ежегодный дополнительный оплачиваемый отпуск за ненормированный рабочий день (далее - дополнительный отпуск) предоставляется в соответствии с Перечнем должностей муниципальных служащих и трудовым договором.</w:t>
      </w:r>
    </w:p>
    <w:p w:rsidR="005C010C" w:rsidRDefault="005C010C">
      <w:pPr>
        <w:pStyle w:val="ConsPlusNormal"/>
        <w:ind w:firstLine="540"/>
        <w:jc w:val="both"/>
      </w:pPr>
      <w:r>
        <w:t>3. Перечень должностей с ненормированным рабочим днем, имеющих право на дополнительный отпуск, устанавливается локальным нормативным актом органов местного самоуправления городского округа "Город Йошкар-Ола".</w:t>
      </w:r>
    </w:p>
    <w:p w:rsidR="005C010C" w:rsidRDefault="005C010C">
      <w:pPr>
        <w:pStyle w:val="ConsPlusNormal"/>
        <w:ind w:firstLine="540"/>
        <w:jc w:val="both"/>
      </w:pPr>
      <w:r>
        <w:t>В случае если какие-либо должности в указанный выше Перечень не включены, привлечение муниципальных служащих к работе сверх нормальной продолжительности служебного времени должно считаться сверхурочной работой с обязательной дополнительной оплатой.</w:t>
      </w:r>
    </w:p>
    <w:p w:rsidR="005C010C" w:rsidRDefault="005C010C">
      <w:pPr>
        <w:pStyle w:val="ConsPlusNormal"/>
        <w:ind w:firstLine="540"/>
        <w:jc w:val="both"/>
      </w:pPr>
      <w:r>
        <w:t>4. За ненормированный рабочий день сверх ежегодного оплачиваемого отпуска предоставляется дополнительный оплачиваемый отпуск следующей продолжительности:</w:t>
      </w:r>
    </w:p>
    <w:p w:rsidR="005C010C" w:rsidRDefault="005C01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30"/>
        <w:gridCol w:w="1701"/>
      </w:tblGrid>
      <w:tr w:rsidR="005C010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both"/>
            </w:pPr>
            <w:r>
              <w:t>лицам, замещающим выборные муниципальные должности; муниципальным служащим, замещающим должности муниципальной службы высшей группы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8 календарных дней</w:t>
            </w:r>
          </w:p>
        </w:tc>
      </w:tr>
      <w:tr w:rsidR="005C010C">
        <w:tc>
          <w:tcPr>
            <w:tcW w:w="7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Собрания депутатов городского округа "Город Йошкар-Ола" от 22.04.2015 N 147-VI)</w:t>
            </w:r>
          </w:p>
        </w:tc>
      </w:tr>
      <w:tr w:rsidR="005C010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both"/>
            </w:pPr>
            <w:r>
              <w:t>муниципальным служащим, замещающим должности муниципальной службы главной группы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7 календарных дней</w:t>
            </w:r>
          </w:p>
        </w:tc>
      </w:tr>
      <w:tr w:rsidR="005C010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both"/>
            </w:pPr>
            <w:r>
              <w:t>муниципальным служащим, замещающим должности муниципальной службы ведущей, старшей и младшей групп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10C" w:rsidRDefault="005C010C">
            <w:pPr>
              <w:pStyle w:val="ConsPlusNormal"/>
              <w:jc w:val="center"/>
            </w:pPr>
            <w:r>
              <w:t>5 календарных дней</w:t>
            </w:r>
          </w:p>
        </w:tc>
      </w:tr>
    </w:tbl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ind w:firstLine="540"/>
        <w:jc w:val="both"/>
      </w:pPr>
      <w:r>
        <w:t>5. Право на дополнительный отпуск за ненормированный рабочий день возникает независимо от продолжительности профессиональной деятельности в условиях ненормированного рабочего дня.</w:t>
      </w:r>
    </w:p>
    <w:p w:rsidR="005C010C" w:rsidRDefault="005C010C">
      <w:pPr>
        <w:pStyle w:val="ConsPlusNormal"/>
        <w:ind w:firstLine="540"/>
        <w:jc w:val="both"/>
      </w:pPr>
      <w:r>
        <w:t>6. Работодатель ведет учет времени, фактически отработанного каждым муниципальным служащим в условиях ненормированного рабочего дня.</w:t>
      </w:r>
    </w:p>
    <w:p w:rsidR="005C010C" w:rsidRDefault="005C010C">
      <w:pPr>
        <w:pStyle w:val="ConsPlusNormal"/>
        <w:ind w:firstLine="540"/>
        <w:jc w:val="both"/>
      </w:pPr>
      <w:r>
        <w:t>7. Продолжительность ежегодного дополнительного оплачиваемого отпуска муниципального служащего, имеющего право на дополнительный отпуск, устанавливается представителем нанимателя в зависимости от функциональных обязанностей, степени нагрузки и ответственности муниципального служащего, возможности муниципального служащего исполнять свои должностные обязанности за пределами нормальной продолжительности рабочего времени и других условий.</w:t>
      </w:r>
    </w:p>
    <w:p w:rsidR="005C010C" w:rsidRDefault="005C010C">
      <w:pPr>
        <w:pStyle w:val="ConsPlusNormal"/>
        <w:ind w:firstLine="540"/>
        <w:jc w:val="both"/>
      </w:pPr>
      <w:r>
        <w:t>8. Продолжительность дополнительного отпуска исчисляется в календарных днях. Приходящиеся на период дополнительного отпуска нерабочие праздничные дни в число календарных дней отпуска не включаются.</w:t>
      </w:r>
    </w:p>
    <w:p w:rsidR="005C010C" w:rsidRDefault="005C010C">
      <w:pPr>
        <w:pStyle w:val="ConsPlusNormal"/>
        <w:ind w:firstLine="540"/>
        <w:jc w:val="both"/>
      </w:pPr>
      <w:r>
        <w:t>9. Дополнительный отпуск предоставляется лицам, замещающим выборные муниципальные должности, муниципальным служащим сверх основного оплачиваемого отпуска и ежегодного дополнительного оплачиваемого отпуска за выслугу лет с сохранением замещаемой должности и денежного содержания.</w:t>
      </w:r>
    </w:p>
    <w:p w:rsidR="005C010C" w:rsidRDefault="005C01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147-VI)</w:t>
      </w:r>
    </w:p>
    <w:p w:rsidR="005C010C" w:rsidRDefault="005C010C">
      <w:pPr>
        <w:pStyle w:val="ConsPlusNormal"/>
        <w:ind w:firstLine="540"/>
        <w:jc w:val="both"/>
      </w:pPr>
      <w:r>
        <w:lastRenderedPageBreak/>
        <w:t>Дополнительный отпуск либо суммируется с ежегодным основным и дополнительным оплачиваемым отпуском за выслугу лет, либо может быть предоставлен муниципальному служащему по его заявлению отдельно.</w:t>
      </w:r>
    </w:p>
    <w:p w:rsidR="005C010C" w:rsidRDefault="005C010C">
      <w:pPr>
        <w:pStyle w:val="ConsPlusNormal"/>
        <w:ind w:firstLine="540"/>
        <w:jc w:val="both"/>
      </w:pPr>
      <w:r>
        <w:t>10. В случае переноса либо неиспользования дополнительного отпуска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5C010C" w:rsidRDefault="005C010C">
      <w:pPr>
        <w:pStyle w:val="ConsPlusNormal"/>
        <w:ind w:firstLine="540"/>
        <w:jc w:val="both"/>
      </w:pPr>
      <w:r>
        <w:t>11. В случаях, когда ненормированный рабочий день был установлен муниципальному служащему в связи с его переводом на другую работу в пределах органа местного самоуправления, дополнительный оплачиваемый отпуск за ненормированный рабочий день предоставляется ему пропорционально времени, отработанному на должности, дающей право на этот отпуск.</w:t>
      </w:r>
    </w:p>
    <w:p w:rsidR="005C010C" w:rsidRDefault="005C010C">
      <w:pPr>
        <w:pStyle w:val="ConsPlusNormal"/>
        <w:ind w:firstLine="540"/>
        <w:jc w:val="both"/>
      </w:pPr>
      <w:r>
        <w:t>В случаях, когда муниципальный служащий, которому установлен ненормированный рабочий день, переходит с одной работы на другую с разной продолжительностью дополнительного отпуска в пределах органа местного самоуправления, дополнительный оплачиваемый отпуск за ненормированный рабочий день предоставляется ему пропорционально времени, отработанному на должности, дающей право на этот отпуск.</w:t>
      </w:r>
    </w:p>
    <w:p w:rsidR="005C010C" w:rsidRDefault="005C010C">
      <w:pPr>
        <w:pStyle w:val="ConsPlusNormal"/>
        <w:ind w:firstLine="540"/>
        <w:jc w:val="both"/>
      </w:pPr>
      <w:r>
        <w:t>12. При прекращении или расторжении трудового договора выплачивается денежная компенсация за неиспользованный дополнительный отпуск. По письменному заявлению муниципального служащего неиспользованный дополнительный отпуск может быть предоставлен ему с последующим увольнением.</w:t>
      </w:r>
    </w:p>
    <w:p w:rsidR="005C010C" w:rsidRDefault="005C010C">
      <w:pPr>
        <w:pStyle w:val="ConsPlusNormal"/>
        <w:ind w:firstLine="540"/>
        <w:jc w:val="both"/>
      </w:pPr>
      <w:r>
        <w:t>При увольнении в связи с истечением срока трудового договора дополнительный отпуск с последующим увольнением может предоставляться и тогда, когда время отпуска полностью или частично выходит за пределы срока действия трудового договора.</w:t>
      </w:r>
    </w:p>
    <w:p w:rsidR="005C010C" w:rsidRDefault="005C010C">
      <w:pPr>
        <w:pStyle w:val="ConsPlusNormal"/>
        <w:ind w:firstLine="540"/>
        <w:jc w:val="both"/>
      </w:pPr>
      <w:r>
        <w:t>13. Оплата дополнительных отпусков, предоставляемых лицам, замещающим выборные муниципальные должности, муниципальным служащим, которым установлен ненормированный рабочий день, производится в пределах фонда оплаты труда.</w:t>
      </w:r>
    </w:p>
    <w:p w:rsidR="005C010C" w:rsidRDefault="005C01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147-VI)</w:t>
      </w:r>
    </w:p>
    <w:p w:rsidR="005C010C" w:rsidRDefault="005C010C">
      <w:pPr>
        <w:pStyle w:val="ConsPlusNormal"/>
        <w:ind w:firstLine="540"/>
        <w:jc w:val="both"/>
      </w:pPr>
      <w:r>
        <w:t xml:space="preserve">14. Замена дополнительного отпуска денежной компенсацией лицам, замещающим выборные муниципальные должности, муниципальным служащим, которым установлен ненормированный рабочий день, допускается в порядке, определенном </w:t>
      </w:r>
      <w:hyperlink r:id="rId15" w:history="1">
        <w:r>
          <w:rPr>
            <w:color w:val="0000FF"/>
          </w:rPr>
          <w:t>статьями 116</w:t>
        </w:r>
      </w:hyperlink>
      <w:r>
        <w:t xml:space="preserve">, </w:t>
      </w:r>
      <w:hyperlink r:id="rId16" w:history="1">
        <w:r>
          <w:rPr>
            <w:color w:val="0000FF"/>
          </w:rPr>
          <w:t>126</w:t>
        </w:r>
      </w:hyperlink>
      <w:r>
        <w:t xml:space="preserve">, </w:t>
      </w:r>
      <w:hyperlink r:id="rId17" w:history="1">
        <w:r>
          <w:rPr>
            <w:color w:val="0000FF"/>
          </w:rPr>
          <w:t>127</w:t>
        </w:r>
      </w:hyperlink>
      <w:r>
        <w:t xml:space="preserve"> Трудового кодекса Российской Федерации.</w:t>
      </w:r>
    </w:p>
    <w:p w:rsidR="005C010C" w:rsidRDefault="005C01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147-VI)</w:t>
      </w: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jc w:val="both"/>
      </w:pPr>
    </w:p>
    <w:p w:rsidR="005C010C" w:rsidRDefault="005C010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31365" w:rsidRDefault="00331365"/>
    <w:sectPr w:rsidR="00331365" w:rsidSect="00AE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0C"/>
    <w:rsid w:val="00331365"/>
    <w:rsid w:val="005C010C"/>
    <w:rsid w:val="007077A2"/>
    <w:rsid w:val="0088656C"/>
    <w:rsid w:val="00F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4BAE8C890DE8870531BFB670614A8E522A8C671D314344A01B6742369FCE69AD34D3794B1A767y6K2N" TargetMode="External"/><Relationship Id="rId13" Type="http://schemas.openxmlformats.org/officeDocument/2006/relationships/hyperlink" Target="consultantplus://offline/ref=A8E4BAE8C890DE88705305F6716A48A5E221F7C276D11C61115EED297460F6B1DD9C1475D0BCAE6665FE4Cy4K0N" TargetMode="External"/><Relationship Id="rId18" Type="http://schemas.openxmlformats.org/officeDocument/2006/relationships/hyperlink" Target="consultantplus://offline/ref=A8E4BAE8C890DE88705305F6716A48A5E221F7C276D11C61115EED297460F6B1DD9C1475D0BCAE6665FE4Cy4K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4BAE8C890DE8870531BFB670614A8E522A8C671D314344A01B6742369FCE69AD34D3794B1A767y6K1N" TargetMode="External"/><Relationship Id="rId12" Type="http://schemas.openxmlformats.org/officeDocument/2006/relationships/hyperlink" Target="consultantplus://offline/ref=A8E4BAE8C890DE88705305F6716A48A5E221F7C276D11C61115EED297460F6B1DD9C1475D0BCAE6665FE4Dy4K6N" TargetMode="External"/><Relationship Id="rId17" Type="http://schemas.openxmlformats.org/officeDocument/2006/relationships/hyperlink" Target="consultantplus://offline/ref=A8E4BAE8C890DE8870531BFB670614A8E522A8C671D314344A01B6742369FCE69AD34D3794B1A760y6K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E4BAE8C890DE8870531BFB670614A8E522A8C671D314344A01B6742369FCE69AD34D3097yBK3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4BAE8C890DE8870531BFB670614A8E522A8C671D314344A01B6742369FCE69AD34D3794B1A766y6K0N" TargetMode="External"/><Relationship Id="rId11" Type="http://schemas.openxmlformats.org/officeDocument/2006/relationships/hyperlink" Target="consultantplus://offline/ref=A8E4BAE8C890DE8870531BFB670614A8E522A8C671D314344A01B6742369FCE69AD34D339CyBK3N" TargetMode="External"/><Relationship Id="rId5" Type="http://schemas.openxmlformats.org/officeDocument/2006/relationships/hyperlink" Target="consultantplus://offline/ref=A8E4BAE8C890DE8870531BFB670614A8E522A8C671D314344A01B6742369FCE69AD34D3794B1A865y6K1N" TargetMode="External"/><Relationship Id="rId15" Type="http://schemas.openxmlformats.org/officeDocument/2006/relationships/hyperlink" Target="consultantplus://offline/ref=A8E4BAE8C890DE8870531BFB670614A8E522A8C671D314344A01B6742369FCE69AD34D3794B1A766y6K0N" TargetMode="External"/><Relationship Id="rId10" Type="http://schemas.openxmlformats.org/officeDocument/2006/relationships/hyperlink" Target="consultantplus://offline/ref=A8E4BAE8C890DE88705305F6716A48A5E221F7C276D11C61115EED297460F6B1DD9C1475D0BCAE6665FE4Dy4K5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8E4BAE8C890DE88705305F6716A48A5E221F7C276D11C61115EED297460F6B1DD9C1475D0BCAE6665FE4Dy4K5N" TargetMode="External"/><Relationship Id="rId9" Type="http://schemas.openxmlformats.org/officeDocument/2006/relationships/hyperlink" Target="consultantplus://offline/ref=A8E4BAE8C890DE8870531BFB670614A8E52DAECD77D414344A01B6742369FCE69AD34D3794B1AE6Ey6K5N" TargetMode="External"/><Relationship Id="rId14" Type="http://schemas.openxmlformats.org/officeDocument/2006/relationships/hyperlink" Target="consultantplus://offline/ref=A8E4BAE8C890DE88705305F6716A48A5E221F7C276D11C61115EED297460F6B1DD9C1475D0BCAE6665FE4Cy4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2015-08-28T13:10:00Z</dcterms:created>
  <dcterms:modified xsi:type="dcterms:W3CDTF">2015-08-28T13:11:00Z</dcterms:modified>
</cp:coreProperties>
</file>